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Из Федеральной службы по надзору в сфере защиты прав потребителей и благополучия человека в сентябре поступило сообщение о предположительной одновременной циркуляции в предстоящем эпидемическом сезоне вариантов вируса пандемического гриппа А/H1N1/09, вирусов сезонного гриппа А/H3N2 и В.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На основе данных экспертов ВОЗ и Федерального центра гриппа в состав противогриппозных вакцин включены штаммы: </w:t>
      </w:r>
    </w:p>
    <w:p w:rsidR="00986EBF" w:rsidRPr="00E91EBE" w:rsidRDefault="00986EBF" w:rsidP="00E91EBE">
      <w:pPr>
        <w:pStyle w:val="Default"/>
        <w:jc w:val="both"/>
        <w:rPr>
          <w:color w:val="auto"/>
          <w:lang w:val="en-US"/>
        </w:rPr>
      </w:pPr>
      <w:r w:rsidRPr="00E91EBE">
        <w:rPr>
          <w:color w:val="auto"/>
          <w:lang w:val="en-US"/>
        </w:rPr>
        <w:t xml:space="preserve">- </w:t>
      </w:r>
      <w:r w:rsidRPr="00E91EBE">
        <w:rPr>
          <w:color w:val="auto"/>
        </w:rPr>
        <w:t>Штамм</w:t>
      </w:r>
      <w:r w:rsidRPr="00E91EBE">
        <w:rPr>
          <w:color w:val="auto"/>
          <w:lang w:val="en-US"/>
        </w:rPr>
        <w:t xml:space="preserve"> </w:t>
      </w:r>
      <w:r w:rsidRPr="00E91EBE">
        <w:rPr>
          <w:color w:val="auto"/>
        </w:rPr>
        <w:t>А</w:t>
      </w:r>
      <w:r w:rsidRPr="00E91EBE">
        <w:rPr>
          <w:color w:val="auto"/>
          <w:lang w:val="en-US"/>
        </w:rPr>
        <w:t xml:space="preserve"> (California/7/2009 (H1N1) pdm09-like virus); </w:t>
      </w:r>
    </w:p>
    <w:p w:rsidR="00986EBF" w:rsidRPr="00E91EBE" w:rsidRDefault="00986EBF" w:rsidP="00E91EBE">
      <w:pPr>
        <w:pStyle w:val="Default"/>
        <w:jc w:val="both"/>
        <w:rPr>
          <w:color w:val="auto"/>
          <w:lang w:val="en-US"/>
        </w:rPr>
      </w:pPr>
      <w:r w:rsidRPr="00E91EBE">
        <w:rPr>
          <w:color w:val="auto"/>
          <w:lang w:val="en-US"/>
        </w:rPr>
        <w:t xml:space="preserve">- </w:t>
      </w:r>
      <w:r w:rsidRPr="00E91EBE">
        <w:rPr>
          <w:color w:val="auto"/>
        </w:rPr>
        <w:t>Штамм</w:t>
      </w:r>
      <w:r w:rsidRPr="00E91EBE">
        <w:rPr>
          <w:color w:val="auto"/>
          <w:lang w:val="en-US"/>
        </w:rPr>
        <w:t xml:space="preserve"> A (Hong Kong/4801/2014 (H3N2)-like virus); </w:t>
      </w:r>
    </w:p>
    <w:p w:rsidR="00986EBF" w:rsidRPr="00E91EBE" w:rsidRDefault="00986EBF" w:rsidP="00E91EBE">
      <w:pPr>
        <w:pStyle w:val="Default"/>
        <w:jc w:val="both"/>
        <w:rPr>
          <w:color w:val="auto"/>
          <w:lang w:val="en-US"/>
        </w:rPr>
      </w:pPr>
      <w:r w:rsidRPr="00E91EBE">
        <w:rPr>
          <w:color w:val="auto"/>
          <w:lang w:val="en-US"/>
        </w:rPr>
        <w:t xml:space="preserve">- </w:t>
      </w:r>
      <w:r w:rsidRPr="00E91EBE">
        <w:rPr>
          <w:color w:val="auto"/>
        </w:rPr>
        <w:t>Штамм</w:t>
      </w:r>
      <w:r w:rsidRPr="00E91EBE">
        <w:rPr>
          <w:color w:val="auto"/>
          <w:lang w:val="en-US"/>
        </w:rPr>
        <w:t xml:space="preserve"> B/Brisbane/60/2008-like virus.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b/>
          <w:bCs/>
          <w:color w:val="auto"/>
        </w:rPr>
        <w:t xml:space="preserve">Вопросы: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Какие мероприятия необходимо организовать для предупреждения массового распространения гриппа и предупреждения тяжёлых последствий заболеваний гриппом и ОРВИ?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Каков ожидаемый эффект от вакцинопрофилактики гриппа?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Что принимается за точку отсчета эпидемии гриппа?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Укажите основные противоэпидемические мероприятия при гриппе. </w:t>
      </w:r>
    </w:p>
    <w:p w:rsidR="00986EBF" w:rsidRPr="00E91EBE" w:rsidRDefault="00986EBF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Укажите противоэпидемические меры в очаге гриппа.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Больному М. на основе клинических проявлений и обследования на маркеры вирусного гепатита В врач-инфекционист поставил диагноз «острый вирусный гепатит В (ВГВ)». Проживает в отдельной благоустроенной квартире, санитарно-бытовые условия хорошие. Больной является донором. Против ВГВ не привит по причине отказа. В семье 3 человека. Жена работает мастером маникюра и педикюра, привита против ВГВ. Сын учится в школе, не привит по причине отказа родителей.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Больной после стационарного лечения выписан с положительными результатами исследования на </w:t>
      </w:r>
      <w:r w:rsidR="00D85910" w:rsidRPr="00E91EBE">
        <w:rPr>
          <w:rFonts w:ascii="Times New Roman" w:hAnsi="Times New Roman" w:cs="Times New Roman"/>
          <w:sz w:val="24"/>
          <w:szCs w:val="24"/>
        </w:rPr>
        <w:t>HBsAg.</w:t>
      </w:r>
      <w:r w:rsidRPr="00E91E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Какие мероприятия проводятся в очаге острого вирусного гепатита В относительно источника инфекции?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Какова схема обследования при диспансерном наблюдении за переболевшим острым вирусным гепатитом В?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3. Какие мероприятия проводятся среди контактных в очаге вирусного гепатита В? </w:t>
      </w:r>
    </w:p>
    <w:p w:rsidR="0073184C" w:rsidRPr="00E91EBE" w:rsidRDefault="0073184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Какие виды дезинфекции проводятся в очаге вирусного гепатита В? </w:t>
      </w:r>
    </w:p>
    <w:p w:rsidR="0073184C" w:rsidRPr="00E91EBE" w:rsidRDefault="0073184C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Как проводится экстренная специфическая профилактика в очаге острого вирусного гепатита В?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Врач-терапевт участковый 29 декабря при повторном вызове к больной Ивановой И.И. 30 лет, которой он три дня тому назад (27 декабря) поставил диагноз «ОРВИ», обнаружил увеличение и болезненность печени при пальпации, иктеричность склер и слизистой оболочки полости рта. Больная жаловалась на слабость, тошноту, рвоту и потемнение мочи. На основании клинического осмотра, жалоб больной и данных эпидемиологического анамнеза врач поставил диагноз гепатит А (ГА). Больная госпитализирована в инфекционный стационар 29 декабря.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Работает больная помощником воспитателя в средней группе детского сада. Детский сад рассчитан на 4 группы. Принцип групповой изоляции в детском саду соблюдается. В средней группе детского сада, где работает больная, 20 ноября и 10 декабря были зарегистрированы 2 случая ГА у 2 детей. Известно, что у обоих детей клинические признаки ГА были обнаружены утром, но из группы они были выведены только после обеда. В 3 </w:t>
      </w:r>
      <w:r w:rsidRPr="00E91EBE">
        <w:rPr>
          <w:rFonts w:ascii="Times New Roman" w:hAnsi="Times New Roman" w:cs="Times New Roman"/>
          <w:sz w:val="24"/>
          <w:szCs w:val="24"/>
        </w:rPr>
        <w:lastRenderedPageBreak/>
        <w:t xml:space="preserve">других группах детского сада случаев заболевания ГА не установлено. Последний раз на работе в детском саду больная была 26 декабря.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Проживает в благоустроенной двухкомнатной квартире с мужем – рабочим телефонного завода.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Определите возможный период заражения и территориальные границы очага.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Поставьте предположительный эпидемиологический диагноз (источник, место заражения, путь и факторы передачи возбудителя, фактор риска).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3. Обоснуйте эпидемиологический диагноз.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Составьте план противоэпидемических мероприятий в домашнем очаге по месту жительства больной в отношении второго и третьего звеньев эпидемического процесса. </w:t>
      </w:r>
    </w:p>
    <w:p w:rsidR="00D1269C" w:rsidRPr="00E91EBE" w:rsidRDefault="00D1269C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Определите порядок выписки больной из стационара и диспансерного наблюдения за ней.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Врач-терапевт участковый при вызове на дом к больному 12 </w:t>
      </w:r>
      <w:r w:rsidR="00E91EBE" w:rsidRPr="00E91EBE">
        <w:rPr>
          <w:rFonts w:ascii="Times New Roman" w:hAnsi="Times New Roman" w:cs="Times New Roman"/>
          <w:sz w:val="24"/>
          <w:szCs w:val="24"/>
        </w:rPr>
        <w:t>апреля поставил диагноз «М</w:t>
      </w:r>
      <w:r w:rsidRPr="00E91EBE">
        <w:rPr>
          <w:rFonts w:ascii="Times New Roman" w:hAnsi="Times New Roman" w:cs="Times New Roman"/>
          <w:sz w:val="24"/>
          <w:szCs w:val="24"/>
        </w:rPr>
        <w:t xml:space="preserve">енингококковая инфекция. Менингококцемия». Заболевший Д. 22 лет, студент IV курса педагогического университета, последний раз был на </w:t>
      </w:r>
      <w:r w:rsidR="00E91EBE" w:rsidRPr="00E91EBE">
        <w:rPr>
          <w:rFonts w:ascii="Times New Roman" w:hAnsi="Times New Roman" w:cs="Times New Roman"/>
          <w:sz w:val="24"/>
          <w:szCs w:val="24"/>
        </w:rPr>
        <w:t>учёбе</w:t>
      </w:r>
      <w:r w:rsidRPr="00E91EBE">
        <w:rPr>
          <w:rFonts w:ascii="Times New Roman" w:hAnsi="Times New Roman" w:cs="Times New Roman"/>
          <w:sz w:val="24"/>
          <w:szCs w:val="24"/>
        </w:rPr>
        <w:t xml:space="preserve"> 11 апреля. В этот же день у него появились первые симптомы заболевания: недомогание, головная боль, повышение температуры до 38,8 °С. Больной госпитализирован в инфекционный стационар 12 апреля.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Неделю назад студенту этого же курса И., с которым Д. обучается в одной группе и до последнего времени выполнял совместный исследовательский проект, был поставлен диагноз «менингококковый менингит». Д. проживает в благоустроенной </w:t>
      </w:r>
      <w:r w:rsidR="00E91EBE" w:rsidRPr="00E91EBE">
        <w:rPr>
          <w:rFonts w:ascii="Times New Roman" w:hAnsi="Times New Roman" w:cs="Times New Roman"/>
          <w:sz w:val="24"/>
          <w:szCs w:val="24"/>
        </w:rPr>
        <w:t>трёхкомнатной</w:t>
      </w:r>
      <w:r w:rsidRPr="00E91EBE">
        <w:rPr>
          <w:rFonts w:ascii="Times New Roman" w:hAnsi="Times New Roman" w:cs="Times New Roman"/>
          <w:sz w:val="24"/>
          <w:szCs w:val="24"/>
        </w:rPr>
        <w:t xml:space="preserve"> квартире с родителями (мать – бухгалтер, отец – военнослужащий).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Определите возможный период заражения и потенциальное время существования очага.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Поставьте предположительный эпидемиологический диагноз (возможное место заражения Д., источник и путь передачи возбудителя, условия, способствовавшие заражению).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3. Определите территориальные границы очага.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Составьте план противоэпидемических мероприятий в очаге по месту жительства больного в отношении второго и третьего звеньев эпидемического процесса в соответствии. </w:t>
      </w:r>
    </w:p>
    <w:p w:rsidR="00D1269C" w:rsidRPr="00E91EBE" w:rsidRDefault="00D1269C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Определите порядок выписки больного из стационара и допуска его к занятиям в университете.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24.09. в </w:t>
      </w:r>
      <w:r w:rsidR="00E91EBE" w:rsidRPr="00E91EBE">
        <w:rPr>
          <w:color w:val="auto"/>
        </w:rPr>
        <w:t>приёмное</w:t>
      </w:r>
      <w:r w:rsidRPr="00E91EBE">
        <w:rPr>
          <w:color w:val="auto"/>
        </w:rPr>
        <w:t xml:space="preserve"> отделение городской инфекционной больницы № 1 поступила женщина 30 лет с жалобами на боль в горле при глотании, одышку, слабость, </w:t>
      </w:r>
      <w:r w:rsidR="00E91EBE" w:rsidRPr="00E91EBE">
        <w:rPr>
          <w:color w:val="auto"/>
        </w:rPr>
        <w:t>подъем</w:t>
      </w:r>
      <w:r w:rsidRPr="00E91EBE">
        <w:rPr>
          <w:color w:val="auto"/>
        </w:rPr>
        <w:t xml:space="preserve"> температуры тела до 38,6 °С. Предварительный диагноз «дифтерия»; проведено бактериологическое исследование, результат положительный. Высеяна Corynebacterium diphtheriae, тип </w:t>
      </w:r>
      <w:r w:rsidR="00E91EBE" w:rsidRPr="00E91EBE">
        <w:rPr>
          <w:color w:val="auto"/>
        </w:rPr>
        <w:t>mitis.</w:t>
      </w:r>
      <w:r w:rsidRPr="00E91EBE">
        <w:rPr>
          <w:color w:val="auto"/>
        </w:rPr>
        <w:t xml:space="preserve">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Заболевшая работает бухгалтером в крупной торговой компании.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Из анамнеза: заболела остро 2 дня назад (22.09.), проживает вместе с мужем в благоустроенной 2-комнатной квартире. Прививочный анамнез мужа неизвестен.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b/>
          <w:bCs/>
          <w:color w:val="auto"/>
        </w:rPr>
        <w:t xml:space="preserve">Вопросы: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Определите период возможного заражения и потенциальное время существования очага.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Определите место возможного заражения и территориальные границы очага.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Организуйте порядок проведения мероприятий в домашнем очаге в отношении второго звена эпидемического процесса. Определите вид, способ дезинфекции, кто будет проводить и в какие сроки. </w:t>
      </w:r>
    </w:p>
    <w:p w:rsidR="00D1269C" w:rsidRPr="00E91EBE" w:rsidRDefault="00D1269C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Определите порядок выписки, допуска к работе и диспансерного наблюдения за реконвалесцентом дифтерии. </w:t>
      </w:r>
    </w:p>
    <w:p w:rsidR="00D1269C" w:rsidRPr="00E91EBE" w:rsidRDefault="00D1269C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lastRenderedPageBreak/>
        <w:t>5. Определите тактику экстренной профилактики дифтерии мужу заболевшей, прививочный анамнез которого неизвестен.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В семье, проживающей в отдельной 2-комнатной квартире (муж, жена, два </w:t>
      </w:r>
      <w:r w:rsidR="00E91EBE" w:rsidRPr="00E91EBE">
        <w:rPr>
          <w:color w:val="auto"/>
        </w:rPr>
        <w:t>ребёнка</w:t>
      </w:r>
      <w:r w:rsidRPr="00E91EBE">
        <w:rPr>
          <w:color w:val="auto"/>
        </w:rPr>
        <w:t xml:space="preserve"> 3 и 8 лет), 20 октября зарегистрирован случай заболевания коклюшем 8-летнего </w:t>
      </w:r>
      <w:r w:rsidR="00E91EBE" w:rsidRPr="00E91EBE">
        <w:rPr>
          <w:color w:val="auto"/>
        </w:rPr>
        <w:t>ребёнка</w:t>
      </w:r>
      <w:r w:rsidRPr="00E91EBE">
        <w:rPr>
          <w:color w:val="auto"/>
        </w:rPr>
        <w:t xml:space="preserve">, ученика первого класса. Заболел 10 октября, последнее посещение школы 10 октября. Младший брат заболевшего посещает с сентября текущего года детское дошкольное учреждение (ДОУ).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Врач-педиатр участковый, вызванный на дом, установил, что 3-летний </w:t>
      </w:r>
      <w:r w:rsidR="00E91EBE" w:rsidRPr="00E91EBE">
        <w:rPr>
          <w:color w:val="auto"/>
        </w:rPr>
        <w:t>ребёнок</w:t>
      </w:r>
      <w:r w:rsidRPr="00E91EBE">
        <w:rPr>
          <w:color w:val="auto"/>
        </w:rPr>
        <w:t xml:space="preserve">, посещающий ДОО, получил в течение первого и второго года жизни три прививки АКДС-вакциной, а его 8-летний брат – только одну прививку в возрасте 3 месяцев, а затем по медицинским показаниям прививался АДС–анатоксином.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Родители отказались от госпитализации больного </w:t>
      </w:r>
      <w:r w:rsidR="00E91EBE" w:rsidRPr="00E91EBE">
        <w:rPr>
          <w:color w:val="auto"/>
        </w:rPr>
        <w:t>ребёнка</w:t>
      </w:r>
      <w:r w:rsidRPr="00E91EBE">
        <w:rPr>
          <w:color w:val="auto"/>
        </w:rPr>
        <w:t xml:space="preserve">, и </w:t>
      </w:r>
      <w:r w:rsidR="00E91EBE" w:rsidRPr="00E91EBE">
        <w:rPr>
          <w:color w:val="auto"/>
        </w:rPr>
        <w:t>ребёнок</w:t>
      </w:r>
      <w:r w:rsidRPr="00E91EBE">
        <w:rPr>
          <w:color w:val="auto"/>
        </w:rPr>
        <w:t xml:space="preserve"> был оставлен для лечения на дому.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При эпидемиологическом обследовании домашнего очага установлено, что родители заболевшего работают учителями в школе и коклюшем не болели. В ДОУ, которое посещает младший </w:t>
      </w:r>
      <w:r w:rsidR="00E91EBE" w:rsidRPr="00E91EBE">
        <w:rPr>
          <w:color w:val="auto"/>
        </w:rPr>
        <w:t>ребёнок</w:t>
      </w:r>
      <w:r w:rsidRPr="00E91EBE">
        <w:rPr>
          <w:color w:val="auto"/>
        </w:rPr>
        <w:t xml:space="preserve">, случаев заболевания коклюшем не было.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b/>
          <w:bCs/>
          <w:color w:val="auto"/>
        </w:rPr>
        <w:t xml:space="preserve">Вопросы: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Определите территориальные границы эпидемического очага.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Определите, можно ли родителям заболевшего продолжать работу в школе, а его младшему брату посещать ДОУ.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Есть ли необходимость в проведении противоэпидемических мероприятий в отношении контактных в классе, где учится заболевший?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Назовите возможные факторы риска, способствовавшие заболеванию коклюшем 8-летнего </w:t>
      </w:r>
      <w:r w:rsidR="00E91EBE" w:rsidRPr="00E91EBE">
        <w:rPr>
          <w:color w:val="auto"/>
        </w:rPr>
        <w:t>ребёнка</w:t>
      </w:r>
      <w:r w:rsidRPr="00E91EBE">
        <w:rPr>
          <w:color w:val="auto"/>
        </w:rPr>
        <w:t xml:space="preserve">. </w:t>
      </w:r>
    </w:p>
    <w:p w:rsidR="00FD309D" w:rsidRPr="00E91EBE" w:rsidRDefault="00FD309D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Существует ли опасность заболеть коклюшем у остальных членов семьи, поскольку больной не был госпитализирован и лечится дома?</w:t>
      </w: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13 апреля врач-педиатр участковый при вызове на дом поставил диагноз «дифтерия» девочке 5 лет, посещающей среднюю группу детского образовательного учреждения (ДОУ) «Солнышко». Девочка заболела 12 апреля, последний раз была в ДОУ 11 апреля. </w:t>
      </w:r>
      <w:r w:rsidR="00E91EBE" w:rsidRPr="00E91EBE">
        <w:rPr>
          <w:color w:val="auto"/>
        </w:rPr>
        <w:t>Ребёнок</w:t>
      </w:r>
      <w:r w:rsidRPr="00E91EBE">
        <w:rPr>
          <w:color w:val="auto"/>
        </w:rPr>
        <w:t xml:space="preserve"> госпитализирован 13.04. Документов о профилактических прививках на </w:t>
      </w:r>
      <w:r w:rsidR="00E91EBE" w:rsidRPr="00E91EBE">
        <w:rPr>
          <w:color w:val="auto"/>
        </w:rPr>
        <w:t>ребёнка</w:t>
      </w:r>
      <w:r w:rsidRPr="00E91EBE">
        <w:rPr>
          <w:color w:val="auto"/>
        </w:rPr>
        <w:t xml:space="preserve"> нет.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18 апреля в ДОУ «Солнышко» был выявлен второй случай заболевания дифтерией у воспитателя средней группы. Воспитатель была госпитализирована 18.04. в инфекционный стационар.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>При расследовании причин возникновения вспышки дифтерии эпидемиологом ФБУЗ «</w:t>
      </w:r>
      <w:r w:rsidR="00E91EBE">
        <w:rPr>
          <w:color w:val="auto"/>
        </w:rPr>
        <w:t>Центра Гигиены и эпидемиологии</w:t>
      </w:r>
      <w:r w:rsidRPr="00E91EBE">
        <w:rPr>
          <w:color w:val="auto"/>
        </w:rPr>
        <w:t xml:space="preserve">» и оценке </w:t>
      </w:r>
      <w:r w:rsidR="00E91EBE" w:rsidRPr="00E91EBE">
        <w:rPr>
          <w:color w:val="auto"/>
        </w:rPr>
        <w:t>проведённых</w:t>
      </w:r>
      <w:r w:rsidRPr="00E91EBE">
        <w:rPr>
          <w:color w:val="auto"/>
        </w:rPr>
        <w:t xml:space="preserve"> противоэпидемических мероприятий установлено, что заключительная дезинфекция была проведена 14.04. и 18.04., после госпитализации первого и последнего заболевшего. Заключительная дезинфекция была проведена 14.04. силами персонала детского сада с использованием хлорсодержащего дезинфицирующего средства: были обработаны полы, стены, двери, посуда, игрушки, санузел. Заключительная дезинфекция 18.04. была проведена силами дезинфекционной бригады Краевого центра дезинфектологии с камерной обработкой постельных принадлежностей и мягких игрушек.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b/>
          <w:bCs/>
          <w:color w:val="auto"/>
        </w:rPr>
        <w:t xml:space="preserve">Вопросы: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Определите потенциальное время существования очага дифтерии в ДОУ.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Оцените организацию заключительной дезинфекции в детском саду 14.04.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Оцените организацию заключительной дезинфекции в детском саду 18.04.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Оцените своевременность проведения заключительной дезинфекции в ДОУ. </w:t>
      </w:r>
    </w:p>
    <w:p w:rsidR="00FD309D" w:rsidRPr="00E91EBE" w:rsidRDefault="00FD309D" w:rsidP="00E91EBE">
      <w:pPr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lastRenderedPageBreak/>
        <w:t>5. Дайте рекомендации по проведению контроля качества заключительной дезинфекции в ДОУ.</w:t>
      </w:r>
    </w:p>
    <w:p w:rsidR="00FD309D" w:rsidRPr="00E91EBE" w:rsidRDefault="00FD309D" w:rsidP="00E91EB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D309D" w:rsidRPr="00E9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5F"/>
    <w:rsid w:val="00091C71"/>
    <w:rsid w:val="00353120"/>
    <w:rsid w:val="0044665F"/>
    <w:rsid w:val="005B227B"/>
    <w:rsid w:val="006472C8"/>
    <w:rsid w:val="006641EC"/>
    <w:rsid w:val="0073184C"/>
    <w:rsid w:val="0075516F"/>
    <w:rsid w:val="00986EBF"/>
    <w:rsid w:val="009D3799"/>
    <w:rsid w:val="00D1269C"/>
    <w:rsid w:val="00D85910"/>
    <w:rsid w:val="00E91EBE"/>
    <w:rsid w:val="00F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8A185-5BF8-43D1-A6D8-99E7E301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6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2020-10-17T10:26:00Z</dcterms:created>
  <dcterms:modified xsi:type="dcterms:W3CDTF">2020-10-18T05:10:00Z</dcterms:modified>
</cp:coreProperties>
</file>